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F7BF1" w:rsidP="000F7BF1">
      <w:pPr>
        <w:tabs>
          <w:tab w:val="left" w:pos="570"/>
          <w:tab w:val="center" w:pos="4680"/>
        </w:tabs>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0F7BF1" w:rsidP="000F7BF1">
      <w:pPr>
        <w:tabs>
          <w:tab w:val="left" w:pos="570"/>
          <w:tab w:val="center" w:pos="4680"/>
        </w:tabs>
        <w:spacing w:after="0" w:line="480" w:lineRule="auto"/>
        <w:contextualSpacing/>
        <w:rPr>
          <w:rFonts w:ascii="Times New Roman" w:hAnsi="Times New Roman" w:cs="Times New Roman"/>
          <w:b/>
          <w:sz w:val="24"/>
          <w:szCs w:val="24"/>
        </w:rPr>
      </w:pPr>
    </w:p>
    <w:p w:rsidR="000F7BF1" w:rsidP="000F7BF1">
      <w:pPr>
        <w:tabs>
          <w:tab w:val="left" w:pos="570"/>
          <w:tab w:val="center" w:pos="4680"/>
        </w:tabs>
        <w:spacing w:after="0" w:line="480" w:lineRule="auto"/>
        <w:contextualSpacing/>
        <w:rPr>
          <w:rFonts w:ascii="Times New Roman" w:hAnsi="Times New Roman" w:cs="Times New Roman"/>
          <w:b/>
          <w:sz w:val="24"/>
          <w:szCs w:val="24"/>
        </w:rPr>
      </w:pPr>
    </w:p>
    <w:p w:rsidR="000F7BF1" w:rsidP="000F7BF1">
      <w:pPr>
        <w:tabs>
          <w:tab w:val="left" w:pos="570"/>
          <w:tab w:val="center" w:pos="4680"/>
        </w:tabs>
        <w:spacing w:after="0" w:line="480" w:lineRule="auto"/>
        <w:contextualSpacing/>
        <w:rPr>
          <w:rFonts w:ascii="Times New Roman" w:hAnsi="Times New Roman" w:cs="Times New Roman"/>
          <w:b/>
          <w:sz w:val="24"/>
          <w:szCs w:val="24"/>
        </w:rPr>
      </w:pPr>
    </w:p>
    <w:p w:rsidR="000F7BF1" w:rsidP="000F7BF1">
      <w:pPr>
        <w:tabs>
          <w:tab w:val="left" w:pos="570"/>
          <w:tab w:val="center" w:pos="4680"/>
        </w:tabs>
        <w:spacing w:after="0" w:line="480" w:lineRule="auto"/>
        <w:contextualSpacing/>
        <w:jc w:val="center"/>
        <w:rPr>
          <w:rFonts w:ascii="Times New Roman" w:hAnsi="Times New Roman" w:cs="Times New Roman"/>
          <w:b/>
          <w:sz w:val="24"/>
          <w:szCs w:val="24"/>
        </w:rPr>
      </w:pPr>
    </w:p>
    <w:p w:rsidR="000F7BF1" w:rsidRPr="00277EA3" w:rsidP="000F7BF1">
      <w:pPr>
        <w:tabs>
          <w:tab w:val="left" w:pos="570"/>
          <w:tab w:val="center" w:pos="4680"/>
        </w:tabs>
        <w:spacing w:after="0" w:line="480" w:lineRule="auto"/>
        <w:contextualSpacing/>
        <w:jc w:val="center"/>
        <w:rPr>
          <w:rFonts w:ascii="Times New Roman" w:hAnsi="Times New Roman" w:cs="Times New Roman"/>
          <w:b/>
          <w:sz w:val="24"/>
          <w:szCs w:val="24"/>
        </w:rPr>
      </w:pPr>
      <w:r w:rsidRPr="00277EA3">
        <w:rPr>
          <w:rFonts w:ascii="Times New Roman" w:hAnsi="Times New Roman" w:cs="Times New Roman"/>
          <w:b/>
          <w:sz w:val="24"/>
          <w:szCs w:val="24"/>
        </w:rPr>
        <w:t>HMSV 3230 Questions</w:t>
      </w:r>
    </w:p>
    <w:p w:rsidR="000F7BF1" w:rsidRPr="000F7BF1" w:rsidP="000F7BF1">
      <w:pPr>
        <w:tabs>
          <w:tab w:val="left" w:pos="570"/>
          <w:tab w:val="center" w:pos="4680"/>
        </w:tabs>
        <w:spacing w:after="0" w:line="480" w:lineRule="auto"/>
        <w:contextualSpacing/>
        <w:jc w:val="center"/>
        <w:rPr>
          <w:rFonts w:ascii="Times New Roman" w:hAnsi="Times New Roman" w:cs="Times New Roman"/>
          <w:sz w:val="24"/>
          <w:szCs w:val="24"/>
        </w:rPr>
      </w:pPr>
    </w:p>
    <w:p w:rsidR="000F7BF1" w:rsidRPr="000F7BF1" w:rsidP="000F7BF1">
      <w:pPr>
        <w:tabs>
          <w:tab w:val="left" w:pos="570"/>
          <w:tab w:val="center" w:pos="4680"/>
        </w:tabs>
        <w:spacing w:after="0" w:line="480" w:lineRule="auto"/>
        <w:contextualSpacing/>
        <w:jc w:val="center"/>
        <w:rPr>
          <w:rFonts w:ascii="Times New Roman" w:hAnsi="Times New Roman" w:cs="Times New Roman"/>
          <w:sz w:val="24"/>
          <w:szCs w:val="24"/>
        </w:rPr>
      </w:pPr>
      <w:r w:rsidRPr="000F7BF1">
        <w:rPr>
          <w:rFonts w:ascii="Times New Roman" w:hAnsi="Times New Roman" w:cs="Times New Roman"/>
          <w:sz w:val="24"/>
          <w:szCs w:val="24"/>
        </w:rPr>
        <w:t>Name:</w:t>
      </w:r>
    </w:p>
    <w:p w:rsidR="000F7BF1" w:rsidRPr="000F7BF1" w:rsidP="000F7BF1">
      <w:pPr>
        <w:tabs>
          <w:tab w:val="left" w:pos="570"/>
          <w:tab w:val="center" w:pos="4680"/>
        </w:tabs>
        <w:spacing w:after="0" w:line="480" w:lineRule="auto"/>
        <w:contextualSpacing/>
        <w:jc w:val="center"/>
        <w:rPr>
          <w:rFonts w:ascii="Times New Roman" w:hAnsi="Times New Roman" w:cs="Times New Roman"/>
          <w:sz w:val="24"/>
          <w:szCs w:val="24"/>
        </w:rPr>
      </w:pPr>
      <w:r w:rsidRPr="000F7BF1">
        <w:rPr>
          <w:rFonts w:ascii="Times New Roman" w:hAnsi="Times New Roman" w:cs="Times New Roman"/>
          <w:sz w:val="24"/>
          <w:szCs w:val="24"/>
        </w:rPr>
        <w:t>Institution:</w:t>
      </w:r>
    </w:p>
    <w:p w:rsidR="000F7BF1" w:rsidRPr="000F7BF1" w:rsidP="000F7BF1">
      <w:pPr>
        <w:tabs>
          <w:tab w:val="left" w:pos="570"/>
          <w:tab w:val="center" w:pos="4680"/>
        </w:tabs>
        <w:spacing w:after="0" w:line="480" w:lineRule="auto"/>
        <w:contextualSpacing/>
        <w:jc w:val="center"/>
        <w:rPr>
          <w:rFonts w:ascii="Times New Roman" w:hAnsi="Times New Roman" w:cs="Times New Roman"/>
          <w:sz w:val="24"/>
          <w:szCs w:val="24"/>
        </w:rPr>
      </w:pPr>
      <w:r w:rsidRPr="000F7BF1">
        <w:rPr>
          <w:rFonts w:ascii="Times New Roman" w:hAnsi="Times New Roman" w:cs="Times New Roman"/>
          <w:sz w:val="24"/>
          <w:szCs w:val="24"/>
        </w:rPr>
        <w:t>Course:</w:t>
      </w:r>
    </w:p>
    <w:p w:rsidR="000F7BF1" w:rsidRPr="000F7BF1" w:rsidP="000F7BF1">
      <w:pPr>
        <w:tabs>
          <w:tab w:val="left" w:pos="570"/>
          <w:tab w:val="center" w:pos="4680"/>
        </w:tabs>
        <w:spacing w:after="0" w:line="480" w:lineRule="auto"/>
        <w:contextualSpacing/>
        <w:jc w:val="center"/>
        <w:rPr>
          <w:rFonts w:ascii="Times New Roman" w:hAnsi="Times New Roman" w:cs="Times New Roman"/>
          <w:sz w:val="24"/>
          <w:szCs w:val="24"/>
        </w:rPr>
      </w:pPr>
      <w:r w:rsidRPr="000F7BF1">
        <w:rPr>
          <w:rFonts w:ascii="Times New Roman" w:hAnsi="Times New Roman" w:cs="Times New Roman"/>
          <w:sz w:val="24"/>
          <w:szCs w:val="24"/>
        </w:rPr>
        <w:t>Instructor:</w:t>
      </w:r>
    </w:p>
    <w:p w:rsidR="000F7BF1" w:rsidRPr="000F7BF1" w:rsidP="000F7BF1">
      <w:pPr>
        <w:tabs>
          <w:tab w:val="left" w:pos="570"/>
          <w:tab w:val="center" w:pos="4680"/>
        </w:tabs>
        <w:spacing w:after="0" w:line="480" w:lineRule="auto"/>
        <w:contextualSpacing/>
        <w:jc w:val="center"/>
        <w:rPr>
          <w:rFonts w:ascii="Times New Roman" w:hAnsi="Times New Roman" w:cs="Times New Roman"/>
          <w:sz w:val="24"/>
          <w:szCs w:val="24"/>
        </w:rPr>
      </w:pPr>
      <w:r w:rsidRPr="000F7BF1">
        <w:rPr>
          <w:rFonts w:ascii="Times New Roman" w:hAnsi="Times New Roman" w:cs="Times New Roman"/>
          <w:sz w:val="24"/>
          <w:szCs w:val="24"/>
        </w:rPr>
        <w:t>Date:</w:t>
      </w:r>
    </w:p>
    <w:p w:rsidR="000F7BF1" w:rsidP="000F7BF1">
      <w:pPr>
        <w:tabs>
          <w:tab w:val="left" w:pos="570"/>
          <w:tab w:val="center" w:pos="4680"/>
        </w:tabs>
        <w:spacing w:after="0" w:line="480" w:lineRule="auto"/>
        <w:contextualSpacing/>
        <w:jc w:val="center"/>
        <w:rPr>
          <w:rFonts w:ascii="Times New Roman" w:hAnsi="Times New Roman" w:cs="Times New Roman"/>
          <w:b/>
          <w:sz w:val="24"/>
          <w:szCs w:val="24"/>
        </w:rPr>
      </w:pPr>
    </w:p>
    <w:p w:rsidR="000F7BF1" w:rsidP="000F7BF1">
      <w:pPr>
        <w:tabs>
          <w:tab w:val="left" w:pos="570"/>
          <w:tab w:val="center" w:pos="4680"/>
        </w:tabs>
        <w:spacing w:after="0" w:line="480" w:lineRule="auto"/>
        <w:contextualSpacing/>
        <w:rPr>
          <w:rFonts w:ascii="Times New Roman" w:hAnsi="Times New Roman" w:cs="Times New Roman"/>
          <w:b/>
          <w:sz w:val="24"/>
          <w:szCs w:val="24"/>
        </w:rPr>
      </w:pPr>
    </w:p>
    <w:p w:rsidR="000F7BF1" w:rsidP="000F7BF1">
      <w:pPr>
        <w:tabs>
          <w:tab w:val="left" w:pos="570"/>
          <w:tab w:val="center" w:pos="4680"/>
        </w:tabs>
        <w:spacing w:after="0" w:line="480" w:lineRule="auto"/>
        <w:contextualSpacing/>
        <w:rPr>
          <w:rFonts w:ascii="Times New Roman" w:hAnsi="Times New Roman" w:cs="Times New Roman"/>
          <w:b/>
          <w:sz w:val="24"/>
          <w:szCs w:val="24"/>
        </w:rPr>
      </w:pPr>
    </w:p>
    <w:p w:rsidR="000F7BF1" w:rsidP="000F7BF1">
      <w:pPr>
        <w:tabs>
          <w:tab w:val="left" w:pos="570"/>
          <w:tab w:val="center" w:pos="4680"/>
        </w:tabs>
        <w:spacing w:after="0" w:line="480" w:lineRule="auto"/>
        <w:contextualSpacing/>
        <w:rPr>
          <w:rFonts w:ascii="Times New Roman" w:hAnsi="Times New Roman" w:cs="Times New Roman"/>
          <w:b/>
          <w:sz w:val="24"/>
          <w:szCs w:val="24"/>
        </w:rPr>
      </w:pPr>
    </w:p>
    <w:p w:rsidR="000F7BF1" w:rsidP="000F7BF1">
      <w:pPr>
        <w:tabs>
          <w:tab w:val="left" w:pos="570"/>
          <w:tab w:val="center" w:pos="4680"/>
        </w:tabs>
        <w:spacing w:after="0" w:line="480" w:lineRule="auto"/>
        <w:contextualSpacing/>
        <w:rPr>
          <w:rFonts w:ascii="Times New Roman" w:hAnsi="Times New Roman" w:cs="Times New Roman"/>
          <w:b/>
          <w:sz w:val="24"/>
          <w:szCs w:val="24"/>
        </w:rPr>
      </w:pPr>
    </w:p>
    <w:p w:rsidR="000F7BF1" w:rsidP="000F7BF1">
      <w:pPr>
        <w:tabs>
          <w:tab w:val="left" w:pos="570"/>
          <w:tab w:val="center" w:pos="4680"/>
        </w:tabs>
        <w:spacing w:after="0" w:line="480" w:lineRule="auto"/>
        <w:contextualSpacing/>
        <w:rPr>
          <w:rFonts w:ascii="Times New Roman" w:hAnsi="Times New Roman" w:cs="Times New Roman"/>
          <w:b/>
          <w:sz w:val="24"/>
          <w:szCs w:val="24"/>
        </w:rPr>
      </w:pPr>
    </w:p>
    <w:p w:rsidR="000F7BF1" w:rsidP="000F7BF1">
      <w:pPr>
        <w:tabs>
          <w:tab w:val="left" w:pos="570"/>
          <w:tab w:val="center" w:pos="4680"/>
        </w:tabs>
        <w:spacing w:after="0" w:line="480" w:lineRule="auto"/>
        <w:contextualSpacing/>
        <w:rPr>
          <w:rFonts w:ascii="Times New Roman" w:hAnsi="Times New Roman" w:cs="Times New Roman"/>
          <w:b/>
          <w:sz w:val="24"/>
          <w:szCs w:val="24"/>
        </w:rPr>
      </w:pPr>
    </w:p>
    <w:p w:rsidR="000F7BF1" w:rsidP="000F7BF1">
      <w:pPr>
        <w:tabs>
          <w:tab w:val="left" w:pos="570"/>
          <w:tab w:val="center" w:pos="4680"/>
        </w:tabs>
        <w:spacing w:after="0" w:line="480" w:lineRule="auto"/>
        <w:contextualSpacing/>
        <w:rPr>
          <w:rFonts w:ascii="Times New Roman" w:hAnsi="Times New Roman" w:cs="Times New Roman"/>
          <w:b/>
          <w:sz w:val="24"/>
          <w:szCs w:val="24"/>
        </w:rPr>
      </w:pPr>
    </w:p>
    <w:p w:rsidR="000F7BF1" w:rsidP="000F7BF1">
      <w:pPr>
        <w:tabs>
          <w:tab w:val="left" w:pos="570"/>
          <w:tab w:val="center" w:pos="4680"/>
        </w:tabs>
        <w:spacing w:after="0" w:line="480" w:lineRule="auto"/>
        <w:contextualSpacing/>
        <w:rPr>
          <w:rFonts w:ascii="Times New Roman" w:hAnsi="Times New Roman" w:cs="Times New Roman"/>
          <w:b/>
          <w:sz w:val="24"/>
          <w:szCs w:val="24"/>
        </w:rPr>
      </w:pPr>
    </w:p>
    <w:p w:rsidR="000F7BF1" w:rsidP="000F7BF1">
      <w:pPr>
        <w:tabs>
          <w:tab w:val="left" w:pos="570"/>
          <w:tab w:val="center" w:pos="4680"/>
        </w:tabs>
        <w:spacing w:after="0" w:line="480" w:lineRule="auto"/>
        <w:contextualSpacing/>
        <w:rPr>
          <w:rFonts w:ascii="Times New Roman" w:hAnsi="Times New Roman" w:cs="Times New Roman"/>
          <w:b/>
          <w:sz w:val="24"/>
          <w:szCs w:val="24"/>
        </w:rPr>
      </w:pPr>
    </w:p>
    <w:p w:rsidR="000F7BF1" w:rsidP="000F7BF1">
      <w:pPr>
        <w:tabs>
          <w:tab w:val="left" w:pos="570"/>
          <w:tab w:val="center" w:pos="4680"/>
        </w:tabs>
        <w:spacing w:after="0" w:line="480" w:lineRule="auto"/>
        <w:contextualSpacing/>
        <w:rPr>
          <w:rFonts w:ascii="Times New Roman" w:hAnsi="Times New Roman" w:cs="Times New Roman"/>
          <w:b/>
          <w:sz w:val="24"/>
          <w:szCs w:val="24"/>
        </w:rPr>
      </w:pPr>
    </w:p>
    <w:p w:rsidR="00277EA3" w:rsidRPr="00277EA3" w:rsidP="000F7BF1">
      <w:pPr>
        <w:tabs>
          <w:tab w:val="left" w:pos="570"/>
          <w:tab w:val="center" w:pos="4680"/>
        </w:tabs>
        <w:spacing w:after="0" w:line="480" w:lineRule="auto"/>
        <w:contextualSpacing/>
        <w:jc w:val="center"/>
        <w:rPr>
          <w:rFonts w:ascii="Times New Roman" w:hAnsi="Times New Roman" w:cs="Times New Roman"/>
          <w:b/>
          <w:sz w:val="24"/>
          <w:szCs w:val="24"/>
        </w:rPr>
      </w:pPr>
      <w:r w:rsidRPr="00277EA3">
        <w:rPr>
          <w:rFonts w:ascii="Times New Roman" w:hAnsi="Times New Roman" w:cs="Times New Roman"/>
          <w:b/>
          <w:sz w:val="24"/>
          <w:szCs w:val="24"/>
        </w:rPr>
        <w:t>HMSV 3230 Questions</w:t>
      </w:r>
    </w:p>
    <w:p w:rsidR="00277EA3" w:rsidRPr="00277EA3" w:rsidP="000F7BF1">
      <w:pPr>
        <w:spacing w:after="0" w:line="480" w:lineRule="auto"/>
        <w:ind w:firstLine="720"/>
        <w:contextualSpacing/>
        <w:rPr>
          <w:rFonts w:ascii="Times New Roman" w:hAnsi="Times New Roman" w:cs="Times New Roman"/>
          <w:sz w:val="24"/>
          <w:szCs w:val="24"/>
        </w:rPr>
      </w:pPr>
      <w:r w:rsidRPr="00277EA3">
        <w:rPr>
          <w:rFonts w:ascii="Times New Roman" w:hAnsi="Times New Roman" w:cs="Times New Roman"/>
          <w:sz w:val="24"/>
          <w:szCs w:val="24"/>
        </w:rPr>
        <w:t>In Crossing the Wire, Victor, Rico, and Miguel from Mexico have no choice but to immigrate to the United States. Their decision to move to America is motivated by several pros. For instance, young men love their families to the extent that they are willing</w:t>
      </w:r>
      <w:r w:rsidRPr="00277EA3">
        <w:rPr>
          <w:rFonts w:ascii="Times New Roman" w:hAnsi="Times New Roman" w:cs="Times New Roman"/>
          <w:sz w:val="24"/>
          <w:szCs w:val="24"/>
        </w:rPr>
        <w:t xml:space="preserve"> and ready to leave them behind and seek better opportunities in America (Hobbs, 2006. These opportunities can make the lives of their families back home better. Victor has a mother and four siblings. His family is struggling financially to sustain their l</w:t>
      </w:r>
      <w:r w:rsidRPr="00277EA3">
        <w:rPr>
          <w:rFonts w:ascii="Times New Roman" w:hAnsi="Times New Roman" w:cs="Times New Roman"/>
          <w:sz w:val="24"/>
          <w:szCs w:val="24"/>
        </w:rPr>
        <w:t xml:space="preserve">ivelihoods after selling their farm animals. Victor is also motivated because his best friend Victor had also left for the United States. </w:t>
      </w:r>
    </w:p>
    <w:p w:rsidR="00277EA3" w:rsidRPr="00277EA3" w:rsidP="000F7BF1">
      <w:pPr>
        <w:spacing w:after="0" w:line="480" w:lineRule="auto"/>
        <w:ind w:firstLine="720"/>
        <w:contextualSpacing/>
        <w:rPr>
          <w:rFonts w:ascii="Times New Roman" w:hAnsi="Times New Roman" w:cs="Times New Roman"/>
          <w:sz w:val="24"/>
          <w:szCs w:val="24"/>
        </w:rPr>
      </w:pPr>
      <w:r w:rsidRPr="00277EA3">
        <w:rPr>
          <w:rFonts w:ascii="Times New Roman" w:hAnsi="Times New Roman" w:cs="Times New Roman"/>
          <w:sz w:val="24"/>
          <w:szCs w:val="24"/>
        </w:rPr>
        <w:t>The cons of their decisions are that they separate from their families. Victor is heading to the United States for th</w:t>
      </w:r>
      <w:r w:rsidRPr="00277EA3">
        <w:rPr>
          <w:rFonts w:ascii="Times New Roman" w:hAnsi="Times New Roman" w:cs="Times New Roman"/>
          <w:sz w:val="24"/>
          <w:szCs w:val="24"/>
        </w:rPr>
        <w:t>e sake of his family. He will be separated from them for a while as he tries to establish himself. The boys must trust each other because they are venturing into unknown territory with strangers like Miguel. These immigrant journeys can end up being fatal.</w:t>
      </w:r>
      <w:r w:rsidRPr="00277EA3">
        <w:rPr>
          <w:rFonts w:ascii="Times New Roman" w:hAnsi="Times New Roman" w:cs="Times New Roman"/>
          <w:sz w:val="24"/>
          <w:szCs w:val="24"/>
        </w:rPr>
        <w:t xml:space="preserve"> For instance, Victor ends up in hospital after jumping off a moving train and injuring his head. The boys could have lost their lives after learning that Jarra, a drug dealer, was planning to kill them. Victor, Rico, and Miguel had other options of gettin</w:t>
      </w:r>
      <w:r w:rsidRPr="00277EA3">
        <w:rPr>
          <w:rFonts w:ascii="Times New Roman" w:hAnsi="Times New Roman" w:cs="Times New Roman"/>
          <w:sz w:val="24"/>
          <w:szCs w:val="24"/>
        </w:rPr>
        <w:t xml:space="preserve">g into America. For instance, they could have entered the country through the border points and get their details captured as immigrants seeking work. In this regard, they could be allowed legal entry into the country where they can seek work. In addition </w:t>
      </w:r>
      <w:r w:rsidRPr="00277EA3">
        <w:rPr>
          <w:rFonts w:ascii="Times New Roman" w:hAnsi="Times New Roman" w:cs="Times New Roman"/>
          <w:sz w:val="24"/>
          <w:szCs w:val="24"/>
        </w:rPr>
        <w:t>to that, since Victor had no money to pay a smuggler, he could have waited in Mexico and try to raise the money needed for private transportation into America.</w:t>
      </w:r>
    </w:p>
    <w:p w:rsidR="00277EA3" w:rsidRPr="00277EA3" w:rsidP="000F7BF1">
      <w:pPr>
        <w:spacing w:after="0" w:line="480" w:lineRule="auto"/>
        <w:ind w:firstLine="720"/>
        <w:contextualSpacing/>
        <w:rPr>
          <w:rFonts w:ascii="Times New Roman" w:hAnsi="Times New Roman" w:cs="Times New Roman"/>
          <w:sz w:val="24"/>
          <w:szCs w:val="24"/>
        </w:rPr>
      </w:pPr>
      <w:r w:rsidRPr="00277EA3">
        <w:rPr>
          <w:rFonts w:ascii="Times New Roman" w:hAnsi="Times New Roman" w:cs="Times New Roman"/>
          <w:sz w:val="24"/>
          <w:szCs w:val="24"/>
        </w:rPr>
        <w:t>The immigration experience alters the Latino family composition in different ways. For instance,</w:t>
      </w:r>
      <w:r w:rsidRPr="00277EA3">
        <w:rPr>
          <w:rFonts w:ascii="Times New Roman" w:hAnsi="Times New Roman" w:cs="Times New Roman"/>
          <w:sz w:val="24"/>
          <w:szCs w:val="24"/>
        </w:rPr>
        <w:t xml:space="preserve"> the experience has changed cohabitation and cause marital disruption. As more Latinos seek better opportunities in the United States, there is a declining percentage of Latino nationals </w:t>
      </w:r>
      <w:r w:rsidRPr="00277EA3">
        <w:rPr>
          <w:rFonts w:ascii="Times New Roman" w:hAnsi="Times New Roman" w:cs="Times New Roman"/>
          <w:sz w:val="24"/>
          <w:szCs w:val="24"/>
        </w:rPr>
        <w:t>getting married, hence the declining number of Latino families. Also,</w:t>
      </w:r>
      <w:r w:rsidRPr="00277EA3">
        <w:rPr>
          <w:rFonts w:ascii="Times New Roman" w:hAnsi="Times New Roman" w:cs="Times New Roman"/>
          <w:sz w:val="24"/>
          <w:szCs w:val="24"/>
        </w:rPr>
        <w:t xml:space="preserve"> many Latinos intermarry with other nationals; hence maintaining the ethnic Latino family ties no longer exists, they engage in cohabitation leading to increased non-marital births. According to Diller (2018), living in the United States erodes the traditi</w:t>
      </w:r>
      <w:r w:rsidRPr="00277EA3">
        <w:rPr>
          <w:rFonts w:ascii="Times New Roman" w:hAnsi="Times New Roman" w:cs="Times New Roman"/>
          <w:sz w:val="24"/>
          <w:szCs w:val="24"/>
        </w:rPr>
        <w:t>onal Latino family values and increases individualism, hence shifting the general composition of the Latino population.</w:t>
      </w:r>
    </w:p>
    <w:p w:rsidR="00277EA3" w:rsidRPr="00277EA3" w:rsidP="000F7BF1">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w:t>
      </w:r>
      <w:r w:rsidRPr="00277EA3">
        <w:rPr>
          <w:rFonts w:ascii="Times New Roman" w:hAnsi="Times New Roman" w:cs="Times New Roman"/>
          <w:sz w:val="24"/>
          <w:szCs w:val="24"/>
        </w:rPr>
        <w:t>shift in the attitude of Latinos influences service delivery when working with clients in different ways. Service providers must str</w:t>
      </w:r>
      <w:r w:rsidRPr="00277EA3">
        <w:rPr>
          <w:rFonts w:ascii="Times New Roman" w:hAnsi="Times New Roman" w:cs="Times New Roman"/>
          <w:sz w:val="24"/>
          <w:szCs w:val="24"/>
        </w:rPr>
        <w:t>ive to understand the cultural and spiritual beliefs of this group of individuals. More importantly, service providers can help Latino and Immigrant clients by exploring how they can attain their targets. In this approach, Latino an</w:t>
      </w:r>
      <w:r w:rsidRPr="00277EA3">
        <w:rPr>
          <w:rFonts w:ascii="Times New Roman" w:hAnsi="Times New Roman" w:cs="Times New Roman"/>
          <w:sz w:val="24"/>
          <w:szCs w:val="24"/>
        </w:rPr>
        <w:t>d immigrant clients are empowered and are responsible for the desired outcome without negating their spiritual and cultural inclinations.</w:t>
      </w:r>
    </w:p>
    <w:p w:rsidR="00277EA3" w:rsidRPr="00277EA3" w:rsidP="000F7BF1">
      <w:pPr>
        <w:spacing w:after="0" w:line="480" w:lineRule="auto"/>
        <w:contextualSpacing/>
        <w:rPr>
          <w:rFonts w:ascii="Times New Roman" w:hAnsi="Times New Roman" w:cs="Times New Roman"/>
          <w:sz w:val="24"/>
          <w:szCs w:val="24"/>
        </w:rPr>
      </w:pPr>
      <w:bookmarkStart w:id="0" w:name="_GoBack"/>
      <w:bookmarkEnd w:id="0"/>
    </w:p>
    <w:p w:rsidR="00277EA3" w:rsidP="000F7BF1">
      <w:pPr>
        <w:spacing w:after="0" w:line="480" w:lineRule="auto"/>
        <w:contextualSpacing/>
        <w:jc w:val="center"/>
        <w:rPr>
          <w:rFonts w:ascii="Times New Roman" w:hAnsi="Times New Roman" w:cs="Times New Roman"/>
          <w:b/>
          <w:sz w:val="24"/>
          <w:szCs w:val="24"/>
        </w:rPr>
      </w:pPr>
    </w:p>
    <w:p w:rsidR="00277EA3" w:rsidP="000F7BF1">
      <w:pPr>
        <w:spacing w:after="0" w:line="480" w:lineRule="auto"/>
        <w:contextualSpacing/>
        <w:jc w:val="center"/>
        <w:rPr>
          <w:rFonts w:ascii="Times New Roman" w:hAnsi="Times New Roman" w:cs="Times New Roman"/>
          <w:b/>
          <w:sz w:val="24"/>
          <w:szCs w:val="24"/>
        </w:rPr>
      </w:pPr>
    </w:p>
    <w:p w:rsidR="000F7BF1" w:rsidP="000F7BF1">
      <w:pPr>
        <w:spacing w:after="0" w:line="480" w:lineRule="auto"/>
        <w:contextualSpacing/>
        <w:jc w:val="center"/>
        <w:rPr>
          <w:rFonts w:ascii="Times New Roman" w:hAnsi="Times New Roman" w:cs="Times New Roman"/>
          <w:b/>
          <w:sz w:val="24"/>
          <w:szCs w:val="24"/>
        </w:rPr>
      </w:pPr>
    </w:p>
    <w:p w:rsidR="000F7BF1" w:rsidP="000F7BF1">
      <w:pPr>
        <w:spacing w:after="0" w:line="480" w:lineRule="auto"/>
        <w:contextualSpacing/>
        <w:jc w:val="center"/>
        <w:rPr>
          <w:rFonts w:ascii="Times New Roman" w:hAnsi="Times New Roman" w:cs="Times New Roman"/>
          <w:b/>
          <w:sz w:val="24"/>
          <w:szCs w:val="24"/>
        </w:rPr>
      </w:pPr>
    </w:p>
    <w:p w:rsidR="000F7BF1" w:rsidP="000F7BF1">
      <w:pPr>
        <w:spacing w:after="0" w:line="480" w:lineRule="auto"/>
        <w:contextualSpacing/>
        <w:jc w:val="center"/>
        <w:rPr>
          <w:rFonts w:ascii="Times New Roman" w:hAnsi="Times New Roman" w:cs="Times New Roman"/>
          <w:b/>
          <w:sz w:val="24"/>
          <w:szCs w:val="24"/>
        </w:rPr>
      </w:pPr>
    </w:p>
    <w:p w:rsidR="000F7BF1" w:rsidP="000F7BF1">
      <w:pPr>
        <w:spacing w:after="0" w:line="480" w:lineRule="auto"/>
        <w:contextualSpacing/>
        <w:jc w:val="center"/>
        <w:rPr>
          <w:rFonts w:ascii="Times New Roman" w:hAnsi="Times New Roman" w:cs="Times New Roman"/>
          <w:b/>
          <w:sz w:val="24"/>
          <w:szCs w:val="24"/>
        </w:rPr>
      </w:pPr>
    </w:p>
    <w:p w:rsidR="000F7BF1" w:rsidP="000F7BF1">
      <w:pPr>
        <w:spacing w:after="0" w:line="480" w:lineRule="auto"/>
        <w:contextualSpacing/>
        <w:jc w:val="center"/>
        <w:rPr>
          <w:rFonts w:ascii="Times New Roman" w:hAnsi="Times New Roman" w:cs="Times New Roman"/>
          <w:b/>
          <w:sz w:val="24"/>
          <w:szCs w:val="24"/>
        </w:rPr>
      </w:pPr>
    </w:p>
    <w:p w:rsidR="000F7BF1" w:rsidP="000F7BF1">
      <w:pPr>
        <w:spacing w:after="0" w:line="480" w:lineRule="auto"/>
        <w:contextualSpacing/>
        <w:jc w:val="center"/>
        <w:rPr>
          <w:rFonts w:ascii="Times New Roman" w:hAnsi="Times New Roman" w:cs="Times New Roman"/>
          <w:b/>
          <w:sz w:val="24"/>
          <w:szCs w:val="24"/>
        </w:rPr>
      </w:pPr>
    </w:p>
    <w:p w:rsidR="000F7BF1" w:rsidP="000F7BF1">
      <w:pPr>
        <w:spacing w:after="0" w:line="480" w:lineRule="auto"/>
        <w:contextualSpacing/>
        <w:jc w:val="center"/>
        <w:rPr>
          <w:rFonts w:ascii="Times New Roman" w:hAnsi="Times New Roman" w:cs="Times New Roman"/>
          <w:b/>
          <w:sz w:val="24"/>
          <w:szCs w:val="24"/>
        </w:rPr>
      </w:pPr>
    </w:p>
    <w:p w:rsidR="00667E6E" w:rsidP="000F7BF1">
      <w:pPr>
        <w:spacing w:after="0" w:line="480" w:lineRule="auto"/>
        <w:contextualSpacing/>
        <w:jc w:val="center"/>
        <w:rPr>
          <w:rFonts w:ascii="Times New Roman" w:hAnsi="Times New Roman" w:cs="Times New Roman"/>
          <w:b/>
          <w:sz w:val="24"/>
          <w:szCs w:val="24"/>
        </w:rPr>
      </w:pPr>
    </w:p>
    <w:p w:rsidR="00277EA3" w:rsidP="000F7BF1">
      <w:pPr>
        <w:spacing w:after="0" w:line="480" w:lineRule="auto"/>
        <w:contextualSpacing/>
        <w:jc w:val="center"/>
        <w:rPr>
          <w:rFonts w:ascii="Times New Roman" w:hAnsi="Times New Roman" w:cs="Times New Roman"/>
          <w:b/>
          <w:sz w:val="24"/>
          <w:szCs w:val="24"/>
        </w:rPr>
      </w:pPr>
    </w:p>
    <w:p w:rsidR="00277EA3" w:rsidRPr="00277EA3" w:rsidP="000F7BF1">
      <w:pPr>
        <w:spacing w:after="0" w:line="480" w:lineRule="auto"/>
        <w:contextualSpacing/>
        <w:jc w:val="center"/>
        <w:rPr>
          <w:rFonts w:ascii="Times New Roman" w:hAnsi="Times New Roman" w:cs="Times New Roman"/>
          <w:b/>
          <w:sz w:val="24"/>
          <w:szCs w:val="24"/>
        </w:rPr>
      </w:pPr>
      <w:r w:rsidRPr="00277EA3">
        <w:rPr>
          <w:rFonts w:ascii="Times New Roman" w:hAnsi="Times New Roman" w:cs="Times New Roman"/>
          <w:b/>
          <w:sz w:val="24"/>
          <w:szCs w:val="24"/>
        </w:rPr>
        <w:t>References</w:t>
      </w:r>
    </w:p>
    <w:p w:rsidR="00277EA3" w:rsidRPr="00277EA3" w:rsidP="000F7BF1">
      <w:pPr>
        <w:spacing w:after="0" w:line="480" w:lineRule="auto"/>
        <w:ind w:left="720" w:hanging="720"/>
        <w:contextualSpacing/>
        <w:rPr>
          <w:rFonts w:ascii="Times New Roman" w:hAnsi="Times New Roman" w:cs="Times New Roman"/>
          <w:sz w:val="24"/>
          <w:szCs w:val="24"/>
        </w:rPr>
      </w:pPr>
      <w:r w:rsidRPr="00277EA3">
        <w:rPr>
          <w:rFonts w:ascii="Times New Roman" w:hAnsi="Times New Roman" w:cs="Times New Roman"/>
          <w:sz w:val="24"/>
          <w:szCs w:val="24"/>
        </w:rPr>
        <w:t>Diller, J. V. (2018). </w:t>
      </w:r>
      <w:r w:rsidRPr="00277EA3">
        <w:rPr>
          <w:rFonts w:ascii="Times New Roman" w:hAnsi="Times New Roman" w:cs="Times New Roman"/>
          <w:i/>
          <w:iCs/>
          <w:sz w:val="24"/>
          <w:szCs w:val="24"/>
        </w:rPr>
        <w:t>Cultural diversity: A primer for the human services</w:t>
      </w:r>
      <w:r w:rsidRPr="00277EA3">
        <w:rPr>
          <w:rFonts w:ascii="Times New Roman" w:hAnsi="Times New Roman" w:cs="Times New Roman"/>
          <w:sz w:val="24"/>
          <w:szCs w:val="24"/>
        </w:rPr>
        <w:t>. Cengage Learning.</w:t>
      </w:r>
    </w:p>
    <w:p w:rsidR="00277EA3" w:rsidRPr="00277EA3" w:rsidP="000F7BF1">
      <w:pPr>
        <w:spacing w:after="0" w:line="480" w:lineRule="auto"/>
        <w:ind w:left="720" w:hanging="720"/>
        <w:contextualSpacing/>
        <w:rPr>
          <w:rFonts w:ascii="Times New Roman" w:hAnsi="Times New Roman" w:cs="Times New Roman"/>
          <w:sz w:val="24"/>
          <w:szCs w:val="24"/>
        </w:rPr>
      </w:pPr>
      <w:r w:rsidRPr="00277EA3">
        <w:rPr>
          <w:rFonts w:ascii="Times New Roman" w:hAnsi="Times New Roman" w:cs="Times New Roman"/>
          <w:sz w:val="24"/>
          <w:szCs w:val="24"/>
        </w:rPr>
        <w:t>Hobbs, W. (2006). </w:t>
      </w:r>
      <w:r w:rsidRPr="00277EA3">
        <w:rPr>
          <w:rFonts w:ascii="Times New Roman" w:hAnsi="Times New Roman" w:cs="Times New Roman"/>
          <w:i/>
          <w:iCs/>
          <w:sz w:val="24"/>
          <w:szCs w:val="24"/>
        </w:rPr>
        <w:t>Crossing the wire</w:t>
      </w:r>
      <w:r w:rsidRPr="00277EA3">
        <w:rPr>
          <w:rFonts w:ascii="Times New Roman" w:hAnsi="Times New Roman" w:cs="Times New Roman"/>
          <w:sz w:val="24"/>
          <w:szCs w:val="24"/>
        </w:rPr>
        <w:t>. Harper Collins.</w:t>
      </w:r>
    </w:p>
    <w:p w:rsidR="00AB1430" w:rsidRPr="00277EA3" w:rsidP="000F7BF1">
      <w:pPr>
        <w:spacing w:after="0" w:line="480" w:lineRule="auto"/>
        <w:contextualSpacing/>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09681961"/>
      <w:docPartObj>
        <w:docPartGallery w:val="Page Numbers (Top of Page)"/>
        <w:docPartUnique/>
      </w:docPartObj>
    </w:sdtPr>
    <w:sdtEndPr>
      <w:rPr>
        <w:noProof/>
      </w:rPr>
    </w:sdtEndPr>
    <w:sdtContent>
      <w:p w:rsidR="00277EA3">
        <w:pPr>
          <w:pStyle w:val="Header"/>
          <w:jc w:val="right"/>
        </w:pPr>
        <w:r>
          <w:fldChar w:fldCharType="begin"/>
        </w:r>
        <w:r>
          <w:instrText xml:space="preserve"> PAGE   \* MERGEFORMAT </w:instrText>
        </w:r>
        <w:r>
          <w:fldChar w:fldCharType="separate"/>
        </w:r>
        <w:r w:rsidR="00667E6E">
          <w:rPr>
            <w:noProof/>
          </w:rPr>
          <w:t>1</w:t>
        </w:r>
        <w:r>
          <w:rPr>
            <w:noProof/>
          </w:rPr>
          <w:fldChar w:fldCharType="end"/>
        </w:r>
      </w:p>
    </w:sdtContent>
  </w:sdt>
  <w:p w:rsidR="00277E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FE"/>
    <w:rsid w:val="00025388"/>
    <w:rsid w:val="000F7BF1"/>
    <w:rsid w:val="00277EA3"/>
    <w:rsid w:val="00612EFE"/>
    <w:rsid w:val="00667E6E"/>
    <w:rsid w:val="008F1947"/>
    <w:rsid w:val="00AB1430"/>
    <w:rsid w:val="00B251C0"/>
    <w:rsid w:val="00BC63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CE650E8-1240-4B26-964B-12C550150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EA3"/>
  </w:style>
  <w:style w:type="paragraph" w:styleId="Footer">
    <w:name w:val="footer"/>
    <w:basedOn w:val="Normal"/>
    <w:link w:val="FooterChar"/>
    <w:uiPriority w:val="99"/>
    <w:unhideWhenUsed/>
    <w:rsid w:val="00277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481</Words>
  <Characters>2747</Characters>
  <Application>Microsoft Office Word</Application>
  <DocSecurity>0</DocSecurity>
  <Lines>22</Lines>
  <Paragraphs>6</Paragraphs>
  <ScaleCrop>false</ScaleCrop>
  <Company/>
  <LinksUpToDate>false</LinksUpToDate>
  <CharactersWithSpaces>3222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Lenovo User</cp:lastModifiedBy>
  <cp:revision>6</cp:revision>
  <dcterms:created xsi:type="dcterms:W3CDTF">2021-07-06T17:14:00Z</dcterms:created>
  <dcterms:modified xsi:type="dcterms:W3CDTF">2021-07-06T18:59:00Z</dcterms:modified>
</cp:coreProperties>
</file>